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708BC" w14:textId="5D02D867" w:rsidR="007B7218" w:rsidRPr="00FC5A8C" w:rsidRDefault="007B7218" w:rsidP="007B7218">
      <w:pPr>
        <w:jc w:val="center"/>
        <w:rPr>
          <w:b/>
          <w:bCs/>
          <w:color w:val="002060"/>
          <w:sz w:val="28"/>
          <w:szCs w:val="28"/>
        </w:rPr>
      </w:pPr>
      <w:r w:rsidRPr="00FC5A8C">
        <w:rPr>
          <w:b/>
          <w:bCs/>
          <w:color w:val="002060"/>
          <w:sz w:val="28"/>
          <w:szCs w:val="28"/>
        </w:rPr>
        <w:t>Programa Pr</w:t>
      </w:r>
      <w:r w:rsidR="00B642E6">
        <w:rPr>
          <w:b/>
          <w:bCs/>
          <w:color w:val="002060"/>
          <w:sz w:val="28"/>
          <w:szCs w:val="28"/>
        </w:rPr>
        <w:t>eliminar</w:t>
      </w:r>
    </w:p>
    <w:p w14:paraId="64D6D362" w14:textId="77777777" w:rsidR="007B7218" w:rsidRPr="00FC5A8C" w:rsidRDefault="007B7218" w:rsidP="007B7218">
      <w:pPr>
        <w:rPr>
          <w:b/>
          <w:bCs/>
          <w:color w:val="002060"/>
          <w:sz w:val="28"/>
          <w:szCs w:val="28"/>
        </w:rPr>
      </w:pPr>
      <w:r w:rsidRPr="00FC5A8C">
        <w:rPr>
          <w:b/>
          <w:bCs/>
          <w:color w:val="002060"/>
          <w:sz w:val="28"/>
          <w:szCs w:val="28"/>
        </w:rPr>
        <w:t xml:space="preserve">Dia 1 de outubro </w:t>
      </w:r>
    </w:p>
    <w:p w14:paraId="2078548F" w14:textId="77777777" w:rsidR="007B7218" w:rsidRPr="00FC5A8C" w:rsidRDefault="007B7218" w:rsidP="007B7218">
      <w:pPr>
        <w:rPr>
          <w:b/>
          <w:bCs/>
          <w:color w:val="002060"/>
          <w:sz w:val="28"/>
          <w:szCs w:val="28"/>
        </w:rPr>
      </w:pPr>
      <w:r w:rsidRPr="00FC5A8C">
        <w:rPr>
          <w:b/>
          <w:bCs/>
          <w:color w:val="002060"/>
          <w:sz w:val="28"/>
          <w:szCs w:val="28"/>
        </w:rPr>
        <w:t>Local – Campo Maior</w:t>
      </w:r>
    </w:p>
    <w:p w14:paraId="4350B263" w14:textId="77777777" w:rsidR="007B7218" w:rsidRPr="00FC5A8C" w:rsidRDefault="007B7218" w:rsidP="007B7218">
      <w:pPr>
        <w:rPr>
          <w:b/>
          <w:bCs/>
          <w:color w:val="002060"/>
          <w:sz w:val="28"/>
          <w:szCs w:val="28"/>
        </w:rPr>
      </w:pPr>
      <w:r w:rsidRPr="00FC5A8C">
        <w:rPr>
          <w:b/>
          <w:bCs/>
          <w:color w:val="002060"/>
          <w:sz w:val="28"/>
          <w:szCs w:val="28"/>
          <w:highlight w:val="lightGray"/>
        </w:rPr>
        <w:t>Workshops</w:t>
      </w:r>
      <w:r w:rsidRPr="00FC5A8C">
        <w:rPr>
          <w:b/>
          <w:bCs/>
          <w:color w:val="002060"/>
          <w:sz w:val="28"/>
          <w:szCs w:val="28"/>
        </w:rPr>
        <w:t xml:space="preserve"> </w:t>
      </w:r>
      <w:r>
        <w:rPr>
          <w:b/>
          <w:bCs/>
          <w:color w:val="002060"/>
          <w:sz w:val="28"/>
          <w:szCs w:val="28"/>
        </w:rPr>
        <w:t>– manhã e tarde</w:t>
      </w:r>
    </w:p>
    <w:p w14:paraId="09D861E6" w14:textId="77777777" w:rsidR="007B7218" w:rsidRPr="00FC5A8C" w:rsidRDefault="007B7218" w:rsidP="007B7218">
      <w:pPr>
        <w:rPr>
          <w:b/>
          <w:bCs/>
          <w:color w:val="002060"/>
          <w:sz w:val="28"/>
          <w:szCs w:val="28"/>
        </w:rPr>
      </w:pPr>
      <w:r w:rsidRPr="00FC5A8C">
        <w:rPr>
          <w:b/>
          <w:bCs/>
          <w:color w:val="002060"/>
          <w:sz w:val="28"/>
          <w:szCs w:val="28"/>
        </w:rPr>
        <w:t>Temas</w:t>
      </w:r>
    </w:p>
    <w:p w14:paraId="4D30778A" w14:textId="77777777" w:rsidR="007B7218" w:rsidRPr="00C35008" w:rsidRDefault="007B7218" w:rsidP="007B7218">
      <w:pPr>
        <w:pStyle w:val="PargrafodaLista"/>
        <w:numPr>
          <w:ilvl w:val="0"/>
          <w:numId w:val="2"/>
        </w:numPr>
        <w:spacing w:line="276" w:lineRule="auto"/>
        <w:rPr>
          <w:color w:val="002060"/>
          <w:sz w:val="28"/>
          <w:szCs w:val="28"/>
        </w:rPr>
      </w:pPr>
      <w:r w:rsidRPr="00C35008">
        <w:rPr>
          <w:color w:val="002060"/>
          <w:sz w:val="28"/>
          <w:szCs w:val="28"/>
        </w:rPr>
        <w:t>Apoio a cuidadores informais</w:t>
      </w:r>
    </w:p>
    <w:p w14:paraId="5766D1CE" w14:textId="77777777" w:rsidR="007B7218" w:rsidRPr="00C35008" w:rsidRDefault="007B7218" w:rsidP="007B7218">
      <w:pPr>
        <w:pStyle w:val="PargrafodaLista"/>
        <w:numPr>
          <w:ilvl w:val="0"/>
          <w:numId w:val="2"/>
        </w:numPr>
        <w:spacing w:line="276" w:lineRule="auto"/>
        <w:rPr>
          <w:color w:val="002060"/>
          <w:sz w:val="28"/>
          <w:szCs w:val="28"/>
        </w:rPr>
      </w:pPr>
      <w:r w:rsidRPr="00C35008">
        <w:rPr>
          <w:color w:val="002060"/>
          <w:sz w:val="28"/>
          <w:szCs w:val="28"/>
        </w:rPr>
        <w:t>Percursos Assistenciais Integrados</w:t>
      </w:r>
    </w:p>
    <w:p w14:paraId="1E8BC286" w14:textId="77777777" w:rsidR="007B7218" w:rsidRPr="00C35008" w:rsidRDefault="007B7218" w:rsidP="007B7218">
      <w:pPr>
        <w:pStyle w:val="PargrafodaLista"/>
        <w:numPr>
          <w:ilvl w:val="0"/>
          <w:numId w:val="2"/>
        </w:numPr>
        <w:spacing w:line="276" w:lineRule="auto"/>
        <w:rPr>
          <w:color w:val="002060"/>
          <w:sz w:val="28"/>
          <w:szCs w:val="28"/>
        </w:rPr>
      </w:pPr>
      <w:r w:rsidRPr="00C35008">
        <w:rPr>
          <w:color w:val="002060"/>
          <w:sz w:val="28"/>
          <w:szCs w:val="28"/>
        </w:rPr>
        <w:t xml:space="preserve">Coprodução </w:t>
      </w:r>
    </w:p>
    <w:p w14:paraId="72B25DBA" w14:textId="77777777" w:rsidR="007B7218" w:rsidRPr="00C35008" w:rsidRDefault="007B7218" w:rsidP="007B7218">
      <w:pPr>
        <w:pStyle w:val="PargrafodaLista"/>
        <w:numPr>
          <w:ilvl w:val="0"/>
          <w:numId w:val="2"/>
        </w:numPr>
        <w:spacing w:line="276" w:lineRule="auto"/>
        <w:rPr>
          <w:color w:val="002060"/>
          <w:sz w:val="28"/>
          <w:szCs w:val="28"/>
        </w:rPr>
      </w:pPr>
      <w:r w:rsidRPr="00C35008">
        <w:rPr>
          <w:color w:val="002060"/>
          <w:sz w:val="28"/>
          <w:szCs w:val="28"/>
        </w:rPr>
        <w:t xml:space="preserve">Prevenção Quaternária no contexto da </w:t>
      </w:r>
      <w:proofErr w:type="spellStart"/>
      <w:r w:rsidRPr="00C35008">
        <w:rPr>
          <w:color w:val="002060"/>
          <w:sz w:val="28"/>
          <w:szCs w:val="28"/>
        </w:rPr>
        <w:t>Multimorbilidade</w:t>
      </w:r>
      <w:proofErr w:type="spellEnd"/>
      <w:r w:rsidRPr="00C35008">
        <w:rPr>
          <w:color w:val="002060"/>
          <w:sz w:val="28"/>
          <w:szCs w:val="28"/>
        </w:rPr>
        <w:t xml:space="preserve"> e Complexidade</w:t>
      </w:r>
    </w:p>
    <w:p w14:paraId="3FC29A9D" w14:textId="77777777" w:rsidR="007B7218" w:rsidRPr="00C35008" w:rsidRDefault="007B7218" w:rsidP="007B7218">
      <w:pPr>
        <w:pStyle w:val="PargrafodaLista"/>
        <w:numPr>
          <w:ilvl w:val="0"/>
          <w:numId w:val="2"/>
        </w:numPr>
        <w:spacing w:line="276" w:lineRule="auto"/>
        <w:rPr>
          <w:color w:val="002060"/>
          <w:sz w:val="28"/>
          <w:szCs w:val="28"/>
        </w:rPr>
      </w:pPr>
      <w:r w:rsidRPr="00C35008">
        <w:rPr>
          <w:color w:val="002060"/>
          <w:sz w:val="28"/>
          <w:szCs w:val="28"/>
        </w:rPr>
        <w:t>Integração de Cuidados – instituições de saúde e ERPIS</w:t>
      </w:r>
    </w:p>
    <w:p w14:paraId="27B23E32" w14:textId="77777777" w:rsidR="007B7218" w:rsidRPr="00C35008" w:rsidRDefault="007B7218" w:rsidP="007B7218">
      <w:pPr>
        <w:pStyle w:val="PargrafodaLista"/>
        <w:numPr>
          <w:ilvl w:val="0"/>
          <w:numId w:val="2"/>
        </w:numPr>
        <w:spacing w:line="276" w:lineRule="auto"/>
        <w:rPr>
          <w:color w:val="002060"/>
          <w:sz w:val="28"/>
          <w:szCs w:val="28"/>
        </w:rPr>
      </w:pPr>
      <w:r w:rsidRPr="00C35008">
        <w:rPr>
          <w:color w:val="002060"/>
          <w:sz w:val="28"/>
          <w:szCs w:val="28"/>
        </w:rPr>
        <w:t>O papel da Farmácias Comunitárias</w:t>
      </w:r>
    </w:p>
    <w:p w14:paraId="793CD4EC" w14:textId="34604FFB" w:rsidR="007B7218" w:rsidRPr="00FC5A8C" w:rsidRDefault="007B7218" w:rsidP="007B7218">
      <w:pPr>
        <w:rPr>
          <w:b/>
          <w:bCs/>
          <w:color w:val="002060"/>
          <w:sz w:val="28"/>
          <w:szCs w:val="28"/>
        </w:rPr>
      </w:pPr>
      <w:r w:rsidRPr="00FC5A8C">
        <w:rPr>
          <w:b/>
          <w:bCs/>
          <w:color w:val="002060"/>
          <w:sz w:val="28"/>
          <w:szCs w:val="28"/>
        </w:rPr>
        <w:t xml:space="preserve">Dia 2 de outubro </w:t>
      </w:r>
    </w:p>
    <w:p w14:paraId="2DC16217" w14:textId="77777777" w:rsidR="007B7218" w:rsidRPr="00FC5A8C" w:rsidRDefault="007B7218" w:rsidP="007B7218">
      <w:pPr>
        <w:rPr>
          <w:b/>
          <w:bCs/>
          <w:color w:val="002060"/>
          <w:sz w:val="28"/>
          <w:szCs w:val="28"/>
        </w:rPr>
      </w:pPr>
      <w:r w:rsidRPr="00FC5A8C">
        <w:rPr>
          <w:b/>
          <w:bCs/>
          <w:color w:val="002060"/>
          <w:sz w:val="28"/>
          <w:szCs w:val="28"/>
        </w:rPr>
        <w:t>Local - Elvas</w:t>
      </w:r>
    </w:p>
    <w:p w14:paraId="6EDCC5AC" w14:textId="77777777" w:rsidR="007B7218" w:rsidRPr="00FC5A8C" w:rsidRDefault="007B7218" w:rsidP="007B7218">
      <w:pPr>
        <w:rPr>
          <w:b/>
          <w:bCs/>
          <w:color w:val="002060"/>
          <w:sz w:val="28"/>
          <w:szCs w:val="28"/>
        </w:rPr>
      </w:pPr>
      <w:r w:rsidRPr="00FC5A8C">
        <w:rPr>
          <w:b/>
          <w:bCs/>
          <w:color w:val="002060"/>
          <w:sz w:val="28"/>
          <w:szCs w:val="28"/>
          <w:highlight w:val="lightGray"/>
        </w:rPr>
        <w:t>Sessões de debate</w:t>
      </w:r>
    </w:p>
    <w:p w14:paraId="269855F7" w14:textId="77777777" w:rsidR="007B7218" w:rsidRPr="00FC5A8C" w:rsidRDefault="007B7218" w:rsidP="007B7218">
      <w:pPr>
        <w:rPr>
          <w:b/>
          <w:bCs/>
          <w:color w:val="002060"/>
          <w:sz w:val="28"/>
          <w:szCs w:val="28"/>
        </w:rPr>
      </w:pPr>
      <w:r w:rsidRPr="00FC5A8C">
        <w:rPr>
          <w:b/>
          <w:bCs/>
          <w:color w:val="002060"/>
          <w:sz w:val="28"/>
          <w:szCs w:val="28"/>
        </w:rPr>
        <w:t>Temas</w:t>
      </w:r>
    </w:p>
    <w:p w14:paraId="3D26AF96" w14:textId="77777777" w:rsidR="007B7218" w:rsidRPr="00FC5A8C" w:rsidRDefault="007B7218" w:rsidP="007B7218">
      <w:pPr>
        <w:pStyle w:val="PargrafodaLista"/>
        <w:numPr>
          <w:ilvl w:val="0"/>
          <w:numId w:val="1"/>
        </w:numPr>
        <w:spacing w:line="276" w:lineRule="auto"/>
        <w:rPr>
          <w:color w:val="002060"/>
          <w:sz w:val="28"/>
          <w:szCs w:val="28"/>
        </w:rPr>
      </w:pPr>
      <w:r w:rsidRPr="00FC5A8C">
        <w:rPr>
          <w:color w:val="002060"/>
          <w:sz w:val="28"/>
          <w:szCs w:val="28"/>
        </w:rPr>
        <w:t xml:space="preserve">O Futuro da Integração de Cuidados em Portugal: Que Políticas para Responder às Necessidades das Pessoas?" Sessão com o Grupo Parlamentar da Saude </w:t>
      </w:r>
    </w:p>
    <w:p w14:paraId="102AD294" w14:textId="77777777" w:rsidR="007B7218" w:rsidRPr="00FC5A8C" w:rsidRDefault="007B7218" w:rsidP="007B7218">
      <w:pPr>
        <w:pStyle w:val="PargrafodaLista"/>
        <w:numPr>
          <w:ilvl w:val="0"/>
          <w:numId w:val="1"/>
        </w:numPr>
        <w:spacing w:line="276" w:lineRule="auto"/>
        <w:rPr>
          <w:color w:val="002060"/>
          <w:sz w:val="28"/>
          <w:szCs w:val="28"/>
        </w:rPr>
      </w:pPr>
      <w:r w:rsidRPr="00FC5A8C">
        <w:rPr>
          <w:color w:val="002060"/>
          <w:sz w:val="28"/>
          <w:szCs w:val="28"/>
        </w:rPr>
        <w:lastRenderedPageBreak/>
        <w:t xml:space="preserve">Dados recentes de </w:t>
      </w:r>
      <w:proofErr w:type="spellStart"/>
      <w:r w:rsidRPr="00FC5A8C">
        <w:rPr>
          <w:color w:val="002060"/>
          <w:sz w:val="28"/>
          <w:szCs w:val="28"/>
        </w:rPr>
        <w:t>Multimorbilidade</w:t>
      </w:r>
      <w:proofErr w:type="spellEnd"/>
      <w:r w:rsidRPr="00FC5A8C">
        <w:rPr>
          <w:color w:val="002060"/>
          <w:sz w:val="28"/>
          <w:szCs w:val="28"/>
        </w:rPr>
        <w:t xml:space="preserve"> e Complexidade em Portugal</w:t>
      </w:r>
    </w:p>
    <w:p w14:paraId="55DD3D5F" w14:textId="77777777" w:rsidR="007B7218" w:rsidRPr="00FC5A8C" w:rsidRDefault="007B7218" w:rsidP="007B7218">
      <w:pPr>
        <w:pStyle w:val="PargrafodaLista"/>
        <w:numPr>
          <w:ilvl w:val="0"/>
          <w:numId w:val="1"/>
        </w:numPr>
        <w:spacing w:line="276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Quando a Distância é um Desafio – Cuidar </w:t>
      </w:r>
      <w:r w:rsidRPr="00FC5A8C">
        <w:rPr>
          <w:color w:val="002060"/>
          <w:sz w:val="28"/>
          <w:szCs w:val="28"/>
        </w:rPr>
        <w:t xml:space="preserve">em </w:t>
      </w:r>
      <w:r>
        <w:rPr>
          <w:color w:val="002060"/>
          <w:sz w:val="28"/>
          <w:szCs w:val="28"/>
        </w:rPr>
        <w:t>R</w:t>
      </w:r>
      <w:r w:rsidRPr="00FC5A8C">
        <w:rPr>
          <w:color w:val="002060"/>
          <w:sz w:val="28"/>
          <w:szCs w:val="28"/>
        </w:rPr>
        <w:t xml:space="preserve">egiões de </w:t>
      </w:r>
      <w:r>
        <w:rPr>
          <w:color w:val="002060"/>
          <w:sz w:val="28"/>
          <w:szCs w:val="28"/>
        </w:rPr>
        <w:t>B</w:t>
      </w:r>
      <w:r w:rsidRPr="00FC5A8C">
        <w:rPr>
          <w:color w:val="002060"/>
          <w:sz w:val="28"/>
          <w:szCs w:val="28"/>
        </w:rPr>
        <w:t xml:space="preserve">aixa </w:t>
      </w:r>
      <w:r>
        <w:rPr>
          <w:color w:val="002060"/>
          <w:sz w:val="28"/>
          <w:szCs w:val="28"/>
        </w:rPr>
        <w:t>D</w:t>
      </w:r>
      <w:r w:rsidRPr="00FC5A8C">
        <w:rPr>
          <w:color w:val="002060"/>
          <w:sz w:val="28"/>
          <w:szCs w:val="28"/>
        </w:rPr>
        <w:t xml:space="preserve">ensidade </w:t>
      </w:r>
      <w:r>
        <w:rPr>
          <w:color w:val="002060"/>
          <w:sz w:val="28"/>
          <w:szCs w:val="28"/>
        </w:rPr>
        <w:t>P</w:t>
      </w:r>
      <w:r w:rsidRPr="00FC5A8C">
        <w:rPr>
          <w:color w:val="002060"/>
          <w:sz w:val="28"/>
          <w:szCs w:val="28"/>
        </w:rPr>
        <w:t>opulacional</w:t>
      </w:r>
    </w:p>
    <w:p w14:paraId="23885BE7" w14:textId="77777777" w:rsidR="007B7218" w:rsidRPr="00FC5A8C" w:rsidRDefault="007B7218" w:rsidP="007B7218">
      <w:pPr>
        <w:pStyle w:val="PargrafodaLista"/>
        <w:numPr>
          <w:ilvl w:val="0"/>
          <w:numId w:val="1"/>
        </w:numPr>
        <w:spacing w:line="276" w:lineRule="auto"/>
        <w:rPr>
          <w:color w:val="002060"/>
          <w:sz w:val="28"/>
          <w:szCs w:val="28"/>
        </w:rPr>
      </w:pPr>
      <w:r w:rsidRPr="00FC5A8C">
        <w:rPr>
          <w:color w:val="002060"/>
          <w:sz w:val="28"/>
          <w:szCs w:val="28"/>
        </w:rPr>
        <w:t>O Tempo Longo do Cuidar – Respostas para a Longa Duração</w:t>
      </w:r>
    </w:p>
    <w:p w14:paraId="413A6018" w14:textId="77777777" w:rsidR="007B7218" w:rsidRPr="00FC5A8C" w:rsidRDefault="007B7218" w:rsidP="007B7218">
      <w:pPr>
        <w:pStyle w:val="PargrafodaLista"/>
        <w:spacing w:line="276" w:lineRule="auto"/>
        <w:rPr>
          <w:color w:val="002060"/>
          <w:sz w:val="28"/>
          <w:szCs w:val="28"/>
        </w:rPr>
      </w:pPr>
    </w:p>
    <w:p w14:paraId="778554E1" w14:textId="77777777" w:rsidR="007B7218" w:rsidRPr="00074F27" w:rsidRDefault="007B7218" w:rsidP="007B7218">
      <w:pPr>
        <w:pStyle w:val="PargrafodaLista"/>
        <w:numPr>
          <w:ilvl w:val="0"/>
          <w:numId w:val="1"/>
        </w:numPr>
        <w:spacing w:line="276" w:lineRule="auto"/>
        <w:rPr>
          <w:color w:val="002060"/>
          <w:sz w:val="28"/>
          <w:szCs w:val="28"/>
        </w:rPr>
      </w:pPr>
      <w:r w:rsidRPr="00074F27">
        <w:rPr>
          <w:color w:val="002060"/>
          <w:sz w:val="28"/>
          <w:szCs w:val="28"/>
        </w:rPr>
        <w:t xml:space="preserve">Cuidados Paliativos: demasiado tarde ou demasiado separados?  </w:t>
      </w:r>
    </w:p>
    <w:p w14:paraId="5116259C" w14:textId="77777777" w:rsidR="007B7218" w:rsidRPr="00FC5A8C" w:rsidRDefault="007B7218" w:rsidP="007B7218">
      <w:pPr>
        <w:pStyle w:val="PargrafodaLista"/>
        <w:spacing w:line="276" w:lineRule="auto"/>
        <w:rPr>
          <w:color w:val="002060"/>
          <w:sz w:val="28"/>
          <w:szCs w:val="28"/>
        </w:rPr>
      </w:pPr>
    </w:p>
    <w:p w14:paraId="7A65268C" w14:textId="6F025BEA" w:rsidR="007B7218" w:rsidRPr="00B642E6" w:rsidRDefault="007B7218" w:rsidP="00B642E6">
      <w:pPr>
        <w:pStyle w:val="PargrafodaLista"/>
        <w:numPr>
          <w:ilvl w:val="0"/>
          <w:numId w:val="1"/>
        </w:numPr>
        <w:spacing w:line="276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Quando a Complexidade chega ao SU </w:t>
      </w:r>
      <w:r w:rsidRPr="00B96945">
        <w:rPr>
          <w:color w:val="002060"/>
          <w:sz w:val="28"/>
          <w:szCs w:val="28"/>
        </w:rPr>
        <w:t>– o SU Amigo dos Idosos</w:t>
      </w:r>
    </w:p>
    <w:p w14:paraId="1584BCC7" w14:textId="77777777" w:rsidR="007B7218" w:rsidRDefault="007B7218" w:rsidP="007B7218">
      <w:pPr>
        <w:pStyle w:val="PargrafodaLista"/>
        <w:spacing w:line="276" w:lineRule="auto"/>
        <w:rPr>
          <w:color w:val="002060"/>
          <w:sz w:val="28"/>
          <w:szCs w:val="28"/>
        </w:rPr>
      </w:pPr>
    </w:p>
    <w:p w14:paraId="204AD1C5" w14:textId="77777777" w:rsidR="007B7218" w:rsidRPr="00B96945" w:rsidRDefault="007B7218" w:rsidP="007B7218">
      <w:pPr>
        <w:pStyle w:val="PargrafodaLista"/>
        <w:numPr>
          <w:ilvl w:val="0"/>
          <w:numId w:val="1"/>
        </w:numPr>
        <w:spacing w:line="276" w:lineRule="auto"/>
        <w:rPr>
          <w:color w:val="002060"/>
          <w:sz w:val="28"/>
          <w:szCs w:val="28"/>
        </w:rPr>
      </w:pPr>
      <w:r w:rsidRPr="00CB7DDF">
        <w:rPr>
          <w:color w:val="002060"/>
          <w:sz w:val="28"/>
          <w:szCs w:val="28"/>
        </w:rPr>
        <w:t>Prestação de Cuidados do Século XXI: Mais Próxima, Digital e Integrada</w:t>
      </w:r>
    </w:p>
    <w:p w14:paraId="486CB18D" w14:textId="66926CD0" w:rsidR="007B7218" w:rsidRPr="00FC5A8C" w:rsidRDefault="007B7218" w:rsidP="007B7218">
      <w:pPr>
        <w:rPr>
          <w:color w:val="002060"/>
          <w:sz w:val="28"/>
          <w:szCs w:val="28"/>
        </w:rPr>
      </w:pPr>
      <w:r w:rsidRPr="00FC5A8C">
        <w:rPr>
          <w:color w:val="002060"/>
          <w:sz w:val="28"/>
          <w:szCs w:val="28"/>
        </w:rPr>
        <w:t>Entrega de Prémios – Comunicações Orais e Posters</w:t>
      </w:r>
      <w:r w:rsidR="00B642E6">
        <w:rPr>
          <w:color w:val="002060"/>
          <w:sz w:val="28"/>
          <w:szCs w:val="28"/>
        </w:rPr>
        <w:t xml:space="preserve"> - </w:t>
      </w:r>
      <w:proofErr w:type="spellStart"/>
      <w:r w:rsidRPr="00FC5A8C">
        <w:rPr>
          <w:color w:val="002060"/>
          <w:sz w:val="28"/>
          <w:szCs w:val="28"/>
        </w:rPr>
        <w:t>Integrated</w:t>
      </w:r>
      <w:proofErr w:type="spellEnd"/>
      <w:r w:rsidRPr="00FC5A8C">
        <w:rPr>
          <w:color w:val="002060"/>
          <w:sz w:val="28"/>
          <w:szCs w:val="28"/>
        </w:rPr>
        <w:t xml:space="preserve"> Care </w:t>
      </w:r>
      <w:proofErr w:type="spellStart"/>
      <w:r w:rsidRPr="00FC5A8C">
        <w:rPr>
          <w:color w:val="002060"/>
          <w:sz w:val="28"/>
          <w:szCs w:val="28"/>
        </w:rPr>
        <w:t>Award</w:t>
      </w:r>
      <w:proofErr w:type="spellEnd"/>
    </w:p>
    <w:p w14:paraId="60E68512" w14:textId="77777777" w:rsidR="00992C76" w:rsidRDefault="00992C76"/>
    <w:sectPr w:rsidR="00992C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F4046" w14:textId="77777777" w:rsidR="001B3FB1" w:rsidRDefault="001B3FB1" w:rsidP="00FA19C2">
      <w:pPr>
        <w:spacing w:after="0" w:line="240" w:lineRule="auto"/>
      </w:pPr>
      <w:r>
        <w:separator/>
      </w:r>
    </w:p>
  </w:endnote>
  <w:endnote w:type="continuationSeparator" w:id="0">
    <w:p w14:paraId="79C1ABBD" w14:textId="77777777" w:rsidR="001B3FB1" w:rsidRDefault="001B3FB1" w:rsidP="00FA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CC75F" w14:textId="77777777" w:rsidR="00FA19C2" w:rsidRDefault="00FA19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7DEB" w14:textId="77777777" w:rsidR="00FA19C2" w:rsidRDefault="00FA19C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FC01" w14:textId="77777777" w:rsidR="00FA19C2" w:rsidRDefault="00FA19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9C124" w14:textId="77777777" w:rsidR="001B3FB1" w:rsidRDefault="001B3FB1" w:rsidP="00FA19C2">
      <w:pPr>
        <w:spacing w:after="0" w:line="240" w:lineRule="auto"/>
      </w:pPr>
      <w:r>
        <w:separator/>
      </w:r>
    </w:p>
  </w:footnote>
  <w:footnote w:type="continuationSeparator" w:id="0">
    <w:p w14:paraId="4055BEC9" w14:textId="77777777" w:rsidR="001B3FB1" w:rsidRDefault="001B3FB1" w:rsidP="00FA1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F5AA" w14:textId="77777777" w:rsidR="00FA19C2" w:rsidRDefault="00FA19C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ED8A7" w14:textId="551EFB5A" w:rsidR="00FA19C2" w:rsidRDefault="00FA19C2">
    <w:pPr>
      <w:pStyle w:val="Cabealho"/>
    </w:pPr>
    <w:r>
      <w:rPr>
        <w:noProof/>
      </w:rPr>
      <w:drawing>
        <wp:inline distT="0" distB="0" distL="0" distR="0" wp14:anchorId="209D85E9" wp14:editId="4ACF00A9">
          <wp:extent cx="5400040" cy="3599815"/>
          <wp:effectExtent l="0" t="0" r="0" b="635"/>
          <wp:docPr id="159154866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548666" name="Imagem 15915486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599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C730" w14:textId="77777777" w:rsidR="00FA19C2" w:rsidRDefault="00FA19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1FC"/>
    <w:multiLevelType w:val="hybridMultilevel"/>
    <w:tmpl w:val="6BFAF650"/>
    <w:lvl w:ilvl="0" w:tplc="0816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95A3D"/>
    <w:multiLevelType w:val="hybridMultilevel"/>
    <w:tmpl w:val="5C7EA4C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747700">
    <w:abstractNumId w:val="0"/>
  </w:num>
  <w:num w:numId="2" w16cid:durableId="330959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C2"/>
    <w:rsid w:val="000848B4"/>
    <w:rsid w:val="00177C91"/>
    <w:rsid w:val="001B3FB1"/>
    <w:rsid w:val="00456906"/>
    <w:rsid w:val="00577ACD"/>
    <w:rsid w:val="007B7218"/>
    <w:rsid w:val="008E0950"/>
    <w:rsid w:val="00992C76"/>
    <w:rsid w:val="00B642E6"/>
    <w:rsid w:val="00D0766F"/>
    <w:rsid w:val="00D519D5"/>
    <w:rsid w:val="00EB1D69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A45C"/>
  <w15:chartTrackingRefBased/>
  <w15:docId w15:val="{7FDCB55A-AD68-4ACB-A221-105FC9CB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218"/>
  </w:style>
  <w:style w:type="paragraph" w:styleId="Ttulo1">
    <w:name w:val="heading 1"/>
    <w:basedOn w:val="Normal"/>
    <w:next w:val="Normal"/>
    <w:link w:val="Ttulo1Carter"/>
    <w:uiPriority w:val="9"/>
    <w:qFormat/>
    <w:rsid w:val="00FA1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A1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A1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A1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A1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A1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A1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A1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A1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A1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A1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A1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A19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A19C2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A19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A19C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A19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A19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A1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A1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A1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A1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A1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A19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19C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A19C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A1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A19C2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A19C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FA1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A19C2"/>
  </w:style>
  <w:style w:type="paragraph" w:styleId="Rodap">
    <w:name w:val="footer"/>
    <w:basedOn w:val="Normal"/>
    <w:link w:val="RodapCarter"/>
    <w:uiPriority w:val="99"/>
    <w:unhideWhenUsed/>
    <w:rsid w:val="00FA1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A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605b7a-b321-4be1-92e6-b7b33e9dfb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270891742D24E8A634689C2E6B713" ma:contentTypeVersion="11" ma:contentTypeDescription="Create a new document." ma:contentTypeScope="" ma:versionID="eaf4ba117c501c66be4e9946545d776f">
  <xsd:schema xmlns:xsd="http://www.w3.org/2001/XMLSchema" xmlns:xs="http://www.w3.org/2001/XMLSchema" xmlns:p="http://schemas.microsoft.com/office/2006/metadata/properties" xmlns:ns3="f9605b7a-b321-4be1-92e6-b7b33e9dfbf5" targetNamespace="http://schemas.microsoft.com/office/2006/metadata/properties" ma:root="true" ma:fieldsID="fb3b9e3506bd77b77949cebc69a0443b" ns3:_="">
    <xsd:import namespace="f9605b7a-b321-4be1-92e6-b7b33e9dfbf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05b7a-b321-4be1-92e6-b7b33e9dfbf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B8D9F-B69F-434F-8A06-EA6E8B3B29E3}">
  <ds:schemaRefs>
    <ds:schemaRef ds:uri="http://schemas.microsoft.com/office/2006/metadata/properties"/>
    <ds:schemaRef ds:uri="http://schemas.microsoft.com/office/infopath/2007/PartnerControls"/>
    <ds:schemaRef ds:uri="f9605b7a-b321-4be1-92e6-b7b33e9dfbf5"/>
  </ds:schemaRefs>
</ds:datastoreItem>
</file>

<file path=customXml/itemProps2.xml><?xml version="1.0" encoding="utf-8"?>
<ds:datastoreItem xmlns:ds="http://schemas.openxmlformats.org/officeDocument/2006/customXml" ds:itemID="{84B056B6-F44B-4F2A-959B-DB2FD566C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05b7a-b321-4be1-92e6-b7b33e9df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6C88A0-06F1-4DA0-A8A5-13478B9EE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Alexandre Pereira Galego</dc:creator>
  <cp:keywords/>
  <dc:description/>
  <cp:lastModifiedBy>Pedro Alexandre Pereira Galego</cp:lastModifiedBy>
  <cp:revision>4</cp:revision>
  <cp:lastPrinted>2026-07-20T12:55:00Z</cp:lastPrinted>
  <dcterms:created xsi:type="dcterms:W3CDTF">2026-07-20T09:21:00Z</dcterms:created>
  <dcterms:modified xsi:type="dcterms:W3CDTF">2026-07-20T12:58:00Z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0x0101002DD270891742D24E8A634689C2E6B713</vt:lpwstr>
  </property>
  <property fmtid="{D5CDD505-2E9C-101B-9397-08002B2CF9AE}" pid="3" name="MSIP_Label_e60328b2-cbbd-405e-b01b-32c4759a0ed0_Enabled">
    <vt:lpwstr>true</vt:lpwstr>
  </property>
  <property fmtid="{D5CDD505-2E9C-101B-9397-08002B2CF9AE}" pid="4" name="MSIP_Label_e60328b2-cbbd-405e-b01b-32c4759a0ed0_SetDate">
    <vt:lpwstr>2026-07-14T09:55:32Z</vt:lpwstr>
  </property>
  <property fmtid="{D5CDD505-2E9C-101B-9397-08002B2CF9AE}" pid="5" name="MSIP_Label_e60328b2-cbbd-405e-b01b-32c4759a0ed0_Method">
    <vt:lpwstr>Standard</vt:lpwstr>
  </property>
  <property fmtid="{D5CDD505-2E9C-101B-9397-08002B2CF9AE}" pid="6" name="MSIP_Label_e60328b2-cbbd-405e-b01b-32c4759a0ed0_Name">
    <vt:lpwstr>Public Label</vt:lpwstr>
  </property>
  <property fmtid="{D5CDD505-2E9C-101B-9397-08002B2CF9AE}" pid="7" name="MSIP_Label_e60328b2-cbbd-405e-b01b-32c4759a0ed0_SiteId">
    <vt:lpwstr>22c84608-f01d-46c5-8024-63cc962e5f51</vt:lpwstr>
  </property>
  <property fmtid="{D5CDD505-2E9C-101B-9397-08002B2CF9AE}" pid="8" name="MSIP_Label_e60328b2-cbbd-405e-b01b-32c4759a0ed0_ActionId">
    <vt:lpwstr>ba9fb03c-2a34-4a3f-a398-5859c58777bf</vt:lpwstr>
  </property>
  <property fmtid="{D5CDD505-2E9C-101B-9397-08002B2CF9AE}" pid="9" name="MSIP_Label_e60328b2-cbbd-405e-b01b-32c4759a0ed0_ContentBits">
    <vt:lpwstr>0</vt:lpwstr>
  </property>
  <property fmtid="{D5CDD505-2E9C-101B-9397-08002B2CF9AE}" pid="10" name="MSIP_Label_e60328b2-cbbd-405e-b01b-32c4759a0ed0_Tag">
    <vt:lpwstr>10, 3, 0, 1</vt:lpwstr>
  </property>
</Properties>
</file>